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5C29" w14:textId="77777777" w:rsidR="00CA2086" w:rsidRPr="00CA2086" w:rsidRDefault="00CA2086" w:rsidP="00CA2086">
      <w:pPr>
        <w:pBdr>
          <w:bottom w:val="single" w:sz="6" w:space="1" w:color="auto"/>
        </w:pBdr>
        <w:rPr>
          <w:b/>
          <w:bCs/>
          <w:color w:val="0070C0"/>
          <w:sz w:val="48"/>
          <w:szCs w:val="48"/>
        </w:rPr>
      </w:pPr>
      <w:r w:rsidRPr="00CA2086">
        <w:rPr>
          <w:b/>
          <w:bCs/>
          <w:color w:val="0070C0"/>
          <w:sz w:val="48"/>
          <w:szCs w:val="48"/>
        </w:rPr>
        <w:t>Le dispositif d’aide à l’acquisition et à la location de vélo à assistance électrique</w:t>
      </w:r>
    </w:p>
    <w:p w14:paraId="3D6D05C0" w14:textId="1A8265E0" w:rsidR="00D701B7" w:rsidRDefault="00D701B7">
      <w:r>
        <w:rPr>
          <w:noProof/>
        </w:rPr>
        <w:drawing>
          <wp:inline distT="0" distB="0" distL="0" distR="0" wp14:anchorId="0CC53605" wp14:editId="49BBD773">
            <wp:extent cx="5760720" cy="184340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5DAD0" w14:textId="7191B6CC" w:rsidR="001E39FA" w:rsidRDefault="00CA2086">
      <w:r>
        <w:t>Afin d’encourager la pratique du vélo à assistance électrique, équipement adapté à notre territoire de montagne alliant pratique du sport et mobilité douce, les élus de Saint-Flour Communauté ont adopté un dispositif visant à en faciliter la location ou l’acquisition.</w:t>
      </w:r>
    </w:p>
    <w:p w14:paraId="72D3A4A9" w14:textId="35F6814A" w:rsidR="00CA2086" w:rsidRPr="00CA2086" w:rsidRDefault="009D6A35" w:rsidP="00CA2086">
      <w:r>
        <w:t>Il s’agit de développer</w:t>
      </w:r>
      <w:r w:rsidR="00CA2086" w:rsidRPr="00CA2086">
        <w:t xml:space="preserve"> la pratique du vélo tant pour des déplacements quotidiens que de loisirs. </w:t>
      </w:r>
    </w:p>
    <w:p w14:paraId="3C60D132" w14:textId="77777777" w:rsidR="00CA2086" w:rsidRPr="00D701B7" w:rsidRDefault="00CA2086" w:rsidP="00CA2086">
      <w:pPr>
        <w:numPr>
          <w:ilvl w:val="0"/>
          <w:numId w:val="1"/>
        </w:numPr>
        <w:rPr>
          <w:b/>
          <w:bCs/>
          <w:color w:val="2F5496" w:themeColor="accent1" w:themeShade="BF"/>
          <w:sz w:val="28"/>
          <w:szCs w:val="28"/>
        </w:rPr>
      </w:pPr>
      <w:r w:rsidRPr="00D701B7">
        <w:rPr>
          <w:b/>
          <w:bCs/>
          <w:color w:val="2F5496" w:themeColor="accent1" w:themeShade="BF"/>
          <w:sz w:val="28"/>
          <w:szCs w:val="28"/>
        </w:rPr>
        <w:t xml:space="preserve">Le dispositif adopté se compose de 2 mesures pour les habitants de Saint-Flour Communauté : </w:t>
      </w:r>
    </w:p>
    <w:p w14:paraId="694630EC" w14:textId="194BFA83" w:rsidR="00CA2086" w:rsidRPr="00CA2086" w:rsidRDefault="00CA2086" w:rsidP="00CA2086">
      <w:r w:rsidRPr="00CA2086">
        <w:t xml:space="preserve">- Une aide à l’acquisition de </w:t>
      </w:r>
      <w:r w:rsidR="009D6A35">
        <w:t>V</w:t>
      </w:r>
      <w:r w:rsidRPr="00CA2086">
        <w:t xml:space="preserve">élos à assistance électrique ; </w:t>
      </w:r>
    </w:p>
    <w:p w14:paraId="44CFABB2" w14:textId="77777777" w:rsidR="00CA2086" w:rsidRPr="00CA2086" w:rsidRDefault="00CA2086" w:rsidP="00CA2086">
      <w:r w:rsidRPr="00CA2086">
        <w:t>- La mise en place de tarifs attractifs de location de Vélos à assistance électrique.</w:t>
      </w:r>
    </w:p>
    <w:p w14:paraId="77E0149C" w14:textId="28E3FBA2" w:rsidR="00CA2086" w:rsidRPr="00D701B7" w:rsidRDefault="00CA2086" w:rsidP="00CA2086">
      <w:pPr>
        <w:pStyle w:val="Paragraphedeliste"/>
        <w:numPr>
          <w:ilvl w:val="0"/>
          <w:numId w:val="1"/>
        </w:numPr>
        <w:rPr>
          <w:b/>
          <w:bCs/>
          <w:color w:val="2F5496" w:themeColor="accent1" w:themeShade="BF"/>
          <w:sz w:val="28"/>
          <w:szCs w:val="28"/>
        </w:rPr>
      </w:pPr>
      <w:r w:rsidRPr="00D701B7">
        <w:rPr>
          <w:b/>
          <w:bCs/>
          <w:color w:val="2F5496" w:themeColor="accent1" w:themeShade="BF"/>
          <w:sz w:val="28"/>
          <w:szCs w:val="28"/>
        </w:rPr>
        <w:t>Des tarifs préférentiels pour louer un vélo à assistance électrique</w:t>
      </w:r>
    </w:p>
    <w:p w14:paraId="7E1EA1B2" w14:textId="7CBA39BF" w:rsidR="00CA2086" w:rsidRDefault="00CA2086">
      <w:r>
        <w:t xml:space="preserve"> Saint-Flour Communauté confie à des professionnels du sport nature, du tourisme et des loisirs du territoire, un parc de vélos à assistance électrique qu’ils </w:t>
      </w:r>
      <w:r w:rsidR="009D6A35">
        <w:t>proposent à la location</w:t>
      </w:r>
      <w:r>
        <w:t xml:space="preserve"> au nom et pour le compte de l’intercommunalité. 54 vélos VTT et VTC de très bonne qualité sont à votre disposition à des tarifs attractifs. Par exemple, si vous êtes résident de Saint-Flour Communauté, vous pourrez bénéficier hors saison estivale d’un vélo au prix de 5 € par jour si vous le louez durant 1 mois, au tarif de 10 € par jour si vous le louez durant 1 semaine.</w:t>
      </w:r>
    </w:p>
    <w:p w14:paraId="75ECA2DE" w14:textId="57E0FF56" w:rsidR="00CA2086" w:rsidRPr="00D701B7" w:rsidRDefault="00CA2086" w:rsidP="00CA2086">
      <w:pPr>
        <w:pStyle w:val="Paragraphedeliste"/>
        <w:numPr>
          <w:ilvl w:val="0"/>
          <w:numId w:val="1"/>
        </w:numPr>
        <w:rPr>
          <w:b/>
          <w:bCs/>
          <w:color w:val="2F5496" w:themeColor="accent1" w:themeShade="BF"/>
          <w:sz w:val="28"/>
          <w:szCs w:val="28"/>
        </w:rPr>
      </w:pPr>
      <w:r w:rsidRPr="00D701B7">
        <w:rPr>
          <w:b/>
          <w:bCs/>
          <w:color w:val="2F5496" w:themeColor="accent1" w:themeShade="BF"/>
          <w:sz w:val="28"/>
          <w:szCs w:val="28"/>
        </w:rPr>
        <w:t>Jusqu’à 200 euros d’aide pour acquérir un vélo à assistance électrique</w:t>
      </w:r>
    </w:p>
    <w:p w14:paraId="3D7F498A" w14:textId="77777777" w:rsidR="00CA2086" w:rsidRDefault="00CA2086">
      <w:r>
        <w:t xml:space="preserve">Le « bonus vélo à assistance électrique » permet aux résidents de Saint-Flour Communauté qui ont acquis un vélo auprès d’un professionnel du territoire de bénéficier d’une aide de la Communauté de communes de 100 €. </w:t>
      </w:r>
    </w:p>
    <w:p w14:paraId="2AD1EC06" w14:textId="77777777" w:rsidR="00CA2086" w:rsidRDefault="00CA2086">
      <w:r>
        <w:t xml:space="preserve">Par effet levier, cette aide permet au bénéficiaire de profiter également de l’aide de 100 € accordée par l’État pour l’acquisition d’un vélo électrique neuf, soit 200 € au total. </w:t>
      </w:r>
    </w:p>
    <w:p w14:paraId="274FE0DA" w14:textId="77777777" w:rsidR="00CA2086" w:rsidRDefault="00CA2086">
      <w:r>
        <w:t xml:space="preserve">Saint-Flour Communauté a fait le choix d’aller au-delà de l’aide de l’État en étendant ce « bonus » aux vélos d’occasion. </w:t>
      </w:r>
    </w:p>
    <w:p w14:paraId="7B75CBCB" w14:textId="357393D9" w:rsidR="00CA2086" w:rsidRDefault="00CA2086">
      <w:r>
        <w:t xml:space="preserve">Dans ce cas, seule l’aide communautaire sera attribuée. L’effort fourni par l’intercommunalité porte également sur les conditions de ressources permettant l’ouverture de cette aide, puisque les élus ont </w:t>
      </w:r>
      <w:r>
        <w:lastRenderedPageBreak/>
        <w:t>fixé le montant de déclenchement de l’aide à 1,5 fois le revenu fiscal de référence défini par l’État. Le revenu pris en compte par l’intercommunalité est aujourd’hui de 20 233,50 € par part fiscale.</w:t>
      </w:r>
    </w:p>
    <w:p w14:paraId="2DFBBB08" w14:textId="2D42FB86" w:rsidR="00D701B7" w:rsidRDefault="00D701B7"/>
    <w:p w14:paraId="7DB80071" w14:textId="3084FCE6" w:rsidR="00D701B7" w:rsidRPr="00D701B7" w:rsidRDefault="00D701B7">
      <w:pPr>
        <w:rPr>
          <w:b/>
          <w:bCs/>
          <w:color w:val="2F5496" w:themeColor="accent1" w:themeShade="BF"/>
          <w:sz w:val="32"/>
          <w:szCs w:val="32"/>
        </w:rPr>
      </w:pPr>
      <w:r w:rsidRPr="00D701B7">
        <w:rPr>
          <w:b/>
          <w:bCs/>
          <w:color w:val="2F5496" w:themeColor="accent1" w:themeShade="BF"/>
          <w:sz w:val="32"/>
          <w:szCs w:val="32"/>
        </w:rPr>
        <w:t>En savoir + : https://saint-flour-communaute.fr/population/velo-electrique-dans-le-cantal/</w:t>
      </w:r>
    </w:p>
    <w:p w14:paraId="05AF13E4" w14:textId="289AD26B" w:rsidR="00D701B7" w:rsidRDefault="00D701B7"/>
    <w:p w14:paraId="56871C60" w14:textId="0B464117" w:rsidR="00D701B7" w:rsidRDefault="00D701B7"/>
    <w:sectPr w:rsidR="00D70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90C73"/>
    <w:multiLevelType w:val="hybridMultilevel"/>
    <w:tmpl w:val="2604A9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86"/>
    <w:rsid w:val="001E39FA"/>
    <w:rsid w:val="00414A5D"/>
    <w:rsid w:val="009D6A35"/>
    <w:rsid w:val="00CA2086"/>
    <w:rsid w:val="00D7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1551"/>
  <w15:chartTrackingRefBased/>
  <w15:docId w15:val="{5C3BE0F0-A12C-4D57-9E84-CAF08EA5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0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2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v.cros</dc:creator>
  <cp:keywords/>
  <dc:description/>
  <cp:lastModifiedBy>v.cros</cp:lastModifiedBy>
  <cp:revision>5</cp:revision>
  <dcterms:created xsi:type="dcterms:W3CDTF">2021-06-15T06:44:00Z</dcterms:created>
  <dcterms:modified xsi:type="dcterms:W3CDTF">2021-08-30T09:18:00Z</dcterms:modified>
</cp:coreProperties>
</file>